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0F98" w14:textId="77777777" w:rsidR="00F965B8" w:rsidRDefault="00F965B8">
      <w:pPr>
        <w:pStyle w:val="x-scope"/>
        <w:spacing w:before="0" w:beforeAutospacing="0" w:after="0" w:afterAutospacing="0"/>
        <w:jc w:val="center"/>
        <w:divId w:val="144986043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SUGAR ISLAND TOWNSHIP </w:t>
      </w:r>
    </w:p>
    <w:p w14:paraId="4F491B2D" w14:textId="77777777" w:rsidR="00F965B8" w:rsidRDefault="00F965B8">
      <w:pPr>
        <w:pStyle w:val="x-scope"/>
        <w:spacing w:before="0" w:beforeAutospacing="0" w:after="0" w:afterAutospacing="0"/>
        <w:jc w:val="center"/>
        <w:divId w:val="144986043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BOARD MEETING</w:t>
      </w:r>
    </w:p>
    <w:p w14:paraId="42A468D6" w14:textId="77777777" w:rsidR="00F965B8" w:rsidRDefault="00F965B8">
      <w:pPr>
        <w:pStyle w:val="x-scope"/>
        <w:spacing w:before="0" w:beforeAutospacing="0" w:after="0" w:afterAutospacing="0"/>
        <w:jc w:val="center"/>
        <w:divId w:val="144986043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October 12, 2021</w:t>
      </w:r>
    </w:p>
    <w:p w14:paraId="3856AB44" w14:textId="77777777" w:rsidR="00F965B8" w:rsidRDefault="00F965B8">
      <w:pPr>
        <w:pStyle w:val="x-scope"/>
        <w:spacing w:before="0" w:beforeAutospacing="0" w:after="0" w:afterAutospacing="0"/>
        <w:jc w:val="center"/>
        <w:divId w:val="14498604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14:paraId="6FF51B27" w14:textId="77777777" w:rsidR="00F965B8" w:rsidRDefault="00F965B8">
      <w:pPr>
        <w:pStyle w:val="x-scope"/>
        <w:spacing w:before="0" w:beforeAutospacing="0" w:after="0" w:afterAutospacing="0"/>
        <w:jc w:val="center"/>
        <w:divId w:val="144986043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AGENDA</w:t>
      </w:r>
    </w:p>
    <w:p w14:paraId="291FA400" w14:textId="77777777" w:rsidR="00F965B8" w:rsidRDefault="00F965B8">
      <w:pPr>
        <w:pStyle w:val="x-scope"/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14:paraId="2D12B994" w14:textId="77777777" w:rsidR="00F965B8" w:rsidRDefault="00F965B8" w:rsidP="00F965B8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F965B8">
        <w:rPr>
          <w:rStyle w:val="qowt-font1-calibri"/>
          <w:rFonts w:ascii="Calibri" w:hAnsi="Calibri"/>
          <w:color w:val="000000"/>
          <w:sz w:val="28"/>
          <w:szCs w:val="28"/>
        </w:rPr>
        <w:t xml:space="preserve">Call to Order. </w:t>
      </w:r>
    </w:p>
    <w:p w14:paraId="0A4C9666" w14:textId="77777777" w:rsidR="00F965B8" w:rsidRDefault="00F965B8" w:rsidP="00F965B8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F965B8">
        <w:rPr>
          <w:rStyle w:val="qowt-font1-calibri"/>
          <w:rFonts w:ascii="Calibri" w:hAnsi="Calibri"/>
          <w:color w:val="000000"/>
          <w:sz w:val="28"/>
          <w:szCs w:val="28"/>
        </w:rPr>
        <w:t xml:space="preserve">Pledge of Allegiance. </w:t>
      </w:r>
    </w:p>
    <w:p w14:paraId="7DF8FF28" w14:textId="77777777" w:rsidR="004276D0" w:rsidRDefault="00F965B8" w:rsidP="004276D0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F965B8">
        <w:rPr>
          <w:rStyle w:val="qowt-font1-calibri"/>
          <w:rFonts w:ascii="Calibri" w:hAnsi="Calibri"/>
          <w:color w:val="000000"/>
          <w:sz w:val="28"/>
          <w:szCs w:val="28"/>
        </w:rPr>
        <w:t xml:space="preserve">Attendance Roll Call. </w:t>
      </w:r>
    </w:p>
    <w:p w14:paraId="2DB75CA3" w14:textId="77777777" w:rsidR="004276D0" w:rsidRDefault="00F965B8" w:rsidP="004276D0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4276D0">
        <w:rPr>
          <w:rStyle w:val="qowt-font1-calibri"/>
          <w:rFonts w:ascii="Calibri" w:hAnsi="Calibri"/>
          <w:color w:val="000000"/>
          <w:sz w:val="28"/>
          <w:szCs w:val="28"/>
        </w:rPr>
        <w:t>Changes/Additions to the Agenda.</w:t>
      </w:r>
    </w:p>
    <w:p w14:paraId="1C0D27CA" w14:textId="77777777" w:rsidR="004276D0" w:rsidRDefault="00F965B8" w:rsidP="004276D0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4276D0">
        <w:rPr>
          <w:rStyle w:val="qowt-font1-calibri"/>
          <w:rFonts w:ascii="Calibri" w:hAnsi="Calibri"/>
          <w:color w:val="000000"/>
          <w:sz w:val="28"/>
          <w:szCs w:val="28"/>
        </w:rPr>
        <w:t xml:space="preserve">Approve Minutes from the Last Meeting. </w:t>
      </w:r>
    </w:p>
    <w:p w14:paraId="19D75351" w14:textId="77777777" w:rsidR="004276D0" w:rsidRPr="004276D0" w:rsidRDefault="00F965B8" w:rsidP="004276D0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4276D0">
        <w:rPr>
          <w:rStyle w:val="qowt-font1-calibri"/>
          <w:rFonts w:ascii="Calibri" w:hAnsi="Calibri"/>
          <w:color w:val="000000"/>
          <w:sz w:val="28"/>
          <w:szCs w:val="28"/>
        </w:rPr>
        <w:t>Correspondence.</w:t>
      </w:r>
    </w:p>
    <w:p w14:paraId="7B53970D" w14:textId="77777777" w:rsidR="0031597D" w:rsidRDefault="00F965B8" w:rsidP="0031597D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4276D0">
        <w:rPr>
          <w:rStyle w:val="qowt-font1-calibri"/>
          <w:rFonts w:ascii="Calibri" w:hAnsi="Calibri"/>
          <w:color w:val="000000"/>
          <w:sz w:val="28"/>
          <w:szCs w:val="28"/>
        </w:rPr>
        <w:t xml:space="preserve">Discuss letter from Attorney regarding a current Zoning Board of Appeals issue. </w:t>
      </w:r>
    </w:p>
    <w:p w14:paraId="7FCC7C76" w14:textId="77777777" w:rsidR="002C71DF" w:rsidRDefault="00F965B8" w:rsidP="002C71DF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31597D">
        <w:rPr>
          <w:rStyle w:val="qowt-font1-calibri"/>
          <w:rFonts w:ascii="Calibri" w:hAnsi="Calibri"/>
          <w:color w:val="000000"/>
          <w:sz w:val="28"/>
          <w:szCs w:val="28"/>
        </w:rPr>
        <w:t xml:space="preserve">Public Comment on Items from the Agenda. </w:t>
      </w:r>
    </w:p>
    <w:p w14:paraId="2BF5CD4C" w14:textId="77777777" w:rsidR="002C71DF" w:rsidRPr="002C71DF" w:rsidRDefault="00F965B8" w:rsidP="002C71DF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2C71DF">
        <w:rPr>
          <w:rStyle w:val="qowt-font1-calibri"/>
          <w:rFonts w:ascii="Calibri" w:hAnsi="Calibri"/>
          <w:color w:val="000000"/>
          <w:sz w:val="28"/>
          <w:szCs w:val="28"/>
        </w:rPr>
        <w:t xml:space="preserve">Treasurer’s Report. </w:t>
      </w:r>
    </w:p>
    <w:p w14:paraId="2EFD33C1" w14:textId="77777777" w:rsidR="002C71DF" w:rsidRPr="002C71DF" w:rsidRDefault="00F965B8" w:rsidP="002C71DF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2C71DF">
        <w:rPr>
          <w:rStyle w:val="qowt-font1-calibri"/>
          <w:rFonts w:ascii="Calibri" w:hAnsi="Calibri"/>
          <w:color w:val="000000"/>
          <w:sz w:val="28"/>
          <w:szCs w:val="28"/>
        </w:rPr>
        <w:t>General Fund</w:t>
      </w:r>
    </w:p>
    <w:p w14:paraId="579F0183" w14:textId="77777777" w:rsidR="002C71DF" w:rsidRPr="002C71DF" w:rsidRDefault="00F965B8" w:rsidP="002C71DF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2C71DF">
        <w:rPr>
          <w:rStyle w:val="qowt-font1-calibri"/>
          <w:rFonts w:ascii="Calibri" w:hAnsi="Calibri"/>
          <w:color w:val="000000"/>
          <w:sz w:val="28"/>
          <w:szCs w:val="28"/>
        </w:rPr>
        <w:t>Restricted Funds</w:t>
      </w:r>
    </w:p>
    <w:p w14:paraId="78FDF360" w14:textId="77777777" w:rsidR="002C71DF" w:rsidRPr="002C71DF" w:rsidRDefault="00F965B8" w:rsidP="002C71DF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2C71DF">
        <w:rPr>
          <w:rStyle w:val="qowt-font1-calibri"/>
          <w:rFonts w:ascii="Calibri" w:hAnsi="Calibri"/>
          <w:color w:val="000000"/>
          <w:sz w:val="28"/>
          <w:szCs w:val="28"/>
        </w:rPr>
        <w:t>Road Fund</w:t>
      </w:r>
    </w:p>
    <w:p w14:paraId="34D590B0" w14:textId="77777777" w:rsidR="002C71DF" w:rsidRPr="002C71DF" w:rsidRDefault="00F965B8" w:rsidP="002C71DF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2C71DF">
        <w:rPr>
          <w:rStyle w:val="qowt-font1-calibri"/>
          <w:rFonts w:ascii="Calibri" w:hAnsi="Calibri"/>
          <w:color w:val="000000"/>
          <w:sz w:val="28"/>
          <w:szCs w:val="28"/>
        </w:rPr>
        <w:t>Fire Fund</w:t>
      </w:r>
    </w:p>
    <w:p w14:paraId="2A3CDE81" w14:textId="77777777" w:rsidR="00075C64" w:rsidRPr="00075C64" w:rsidRDefault="00F965B8" w:rsidP="00075C64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2C71DF">
        <w:rPr>
          <w:rStyle w:val="qowt-font1-calibri"/>
          <w:rFonts w:ascii="Calibri" w:hAnsi="Calibri"/>
          <w:color w:val="000000"/>
          <w:sz w:val="28"/>
          <w:szCs w:val="28"/>
        </w:rPr>
        <w:t>Ambulance Fund</w:t>
      </w:r>
    </w:p>
    <w:p w14:paraId="1511DE9D" w14:textId="77777777" w:rsidR="00075C64" w:rsidRPr="00075C64" w:rsidRDefault="00F965B8" w:rsidP="00075C64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075C64">
        <w:rPr>
          <w:rStyle w:val="qowt-font1-calibri"/>
          <w:rFonts w:ascii="Calibri" w:hAnsi="Calibri"/>
          <w:color w:val="000000"/>
          <w:sz w:val="28"/>
          <w:szCs w:val="28"/>
        </w:rPr>
        <w:t>Liquor Fund</w:t>
      </w:r>
    </w:p>
    <w:p w14:paraId="3864EC6E" w14:textId="77777777" w:rsidR="00075C64" w:rsidRPr="00075C64" w:rsidRDefault="00F965B8" w:rsidP="00075C64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075C64">
        <w:rPr>
          <w:rStyle w:val="qowt-font1-calibri"/>
          <w:rFonts w:ascii="Calibri" w:hAnsi="Calibri"/>
          <w:color w:val="000000"/>
          <w:sz w:val="28"/>
          <w:szCs w:val="28"/>
        </w:rPr>
        <w:t>Solid Waste Fund</w:t>
      </w:r>
    </w:p>
    <w:p w14:paraId="28795097" w14:textId="4FA642FE" w:rsidR="00F965B8" w:rsidRPr="00075C64" w:rsidRDefault="00F965B8" w:rsidP="00075C64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075C64">
        <w:rPr>
          <w:rStyle w:val="qowt-font1-calibri"/>
          <w:rFonts w:ascii="Calibri" w:hAnsi="Calibri"/>
          <w:color w:val="000000"/>
          <w:sz w:val="28"/>
          <w:szCs w:val="28"/>
        </w:rPr>
        <w:t>Metro Fund</w:t>
      </w:r>
    </w:p>
    <w:p w14:paraId="0A2CF721" w14:textId="77777777" w:rsidR="00075C64" w:rsidRPr="00075C64" w:rsidRDefault="00F965B8" w:rsidP="00075C64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>
        <w:rPr>
          <w:rStyle w:val="qowt-font1-calibri"/>
          <w:rFonts w:ascii="Calibri" w:hAnsi="Calibri"/>
          <w:color w:val="000000"/>
          <w:sz w:val="28"/>
          <w:szCs w:val="28"/>
        </w:rPr>
        <w:t>Unfinished Business.</w:t>
      </w:r>
    </w:p>
    <w:p w14:paraId="740FCD08" w14:textId="77777777" w:rsidR="00075C64" w:rsidRPr="00075C64" w:rsidRDefault="00F965B8" w:rsidP="00075C64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075C64">
        <w:rPr>
          <w:rStyle w:val="qowt-font1-calibri"/>
          <w:rFonts w:ascii="Calibri" w:hAnsi="Calibri"/>
          <w:color w:val="000000"/>
          <w:sz w:val="28"/>
          <w:szCs w:val="28"/>
        </w:rPr>
        <w:t>Discuss and consider the American Rescue Plan Act (ARPA) draft budget.</w:t>
      </w:r>
    </w:p>
    <w:p w14:paraId="64A3C34A" w14:textId="77777777" w:rsidR="00075C64" w:rsidRPr="00075C64" w:rsidRDefault="00F965B8" w:rsidP="00075C64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075C64">
        <w:rPr>
          <w:rStyle w:val="qowt-font1-calibri"/>
          <w:rFonts w:ascii="Calibri" w:hAnsi="Calibri"/>
          <w:color w:val="000000"/>
          <w:sz w:val="28"/>
          <w:szCs w:val="28"/>
        </w:rPr>
        <w:t xml:space="preserve">Share and Discuss Auditor comments </w:t>
      </w:r>
    </w:p>
    <w:p w14:paraId="3F81F618" w14:textId="77777777" w:rsidR="00F766B7" w:rsidRPr="00F766B7" w:rsidRDefault="00F965B8" w:rsidP="00F766B7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075C64">
        <w:rPr>
          <w:rStyle w:val="qowt-font1-calibri"/>
          <w:rFonts w:ascii="Calibri" w:hAnsi="Calibri"/>
          <w:color w:val="000000"/>
          <w:sz w:val="28"/>
          <w:szCs w:val="28"/>
        </w:rPr>
        <w:t>Response to letter from the Historic Preservation Society</w:t>
      </w:r>
    </w:p>
    <w:p w14:paraId="431A97C2" w14:textId="77777777" w:rsidR="00F766B7" w:rsidRPr="00F766B7" w:rsidRDefault="00F965B8" w:rsidP="00F766B7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F766B7">
        <w:rPr>
          <w:rStyle w:val="qowt-font1-calibri"/>
          <w:rFonts w:ascii="Calibri" w:hAnsi="Calibri"/>
          <w:color w:val="000000"/>
          <w:sz w:val="28"/>
          <w:szCs w:val="28"/>
        </w:rPr>
        <w:t>Share update on status of an official Sugar Island Township Board Facebook account.</w:t>
      </w:r>
    </w:p>
    <w:p w14:paraId="1A777194" w14:textId="7626A1D0" w:rsidR="00F965B8" w:rsidRPr="00F766B7" w:rsidRDefault="00F965B8" w:rsidP="00F766B7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2"/>
          <w:szCs w:val="22"/>
        </w:rPr>
      </w:pPr>
      <w:r w:rsidRPr="00F766B7">
        <w:rPr>
          <w:rStyle w:val="qowt-font1-calibri"/>
          <w:rFonts w:ascii="Calibri" w:hAnsi="Calibri"/>
          <w:color w:val="000000"/>
          <w:sz w:val="28"/>
          <w:szCs w:val="28"/>
        </w:rPr>
        <w:t>Discuss the money movement from Huntington bank into different account.</w:t>
      </w:r>
    </w:p>
    <w:p w14:paraId="48428B3F" w14:textId="77777777" w:rsidR="00F766B7" w:rsidRPr="00F766B7" w:rsidRDefault="00F965B8" w:rsidP="00F766B7">
      <w:pPr>
        <w:pStyle w:val="qowt-li-10"/>
        <w:numPr>
          <w:ilvl w:val="0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>
        <w:rPr>
          <w:rStyle w:val="qowt-font1-calibri"/>
          <w:rFonts w:ascii="Calibri" w:hAnsi="Calibri"/>
          <w:color w:val="000000"/>
          <w:sz w:val="28"/>
          <w:szCs w:val="28"/>
        </w:rPr>
        <w:t>New Business.</w:t>
      </w:r>
    </w:p>
    <w:p w14:paraId="396D068D" w14:textId="77777777" w:rsidR="0000304E" w:rsidRPr="0000304E" w:rsidRDefault="00F965B8" w:rsidP="00F766B7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F766B7">
        <w:rPr>
          <w:rStyle w:val="qowt-font1-calibri"/>
          <w:rFonts w:ascii="Calibri" w:hAnsi="Calibri"/>
          <w:color w:val="000000"/>
          <w:sz w:val="28"/>
          <w:szCs w:val="28"/>
        </w:rPr>
        <w:t xml:space="preserve">Pay Bills with EFT’s and Checks# ______ through #________. </w:t>
      </w:r>
    </w:p>
    <w:p w14:paraId="5DC1C2CF" w14:textId="77777777" w:rsidR="0000304E" w:rsidRPr="0000304E" w:rsidRDefault="00F965B8" w:rsidP="0000304E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2"/>
          <w:szCs w:val="22"/>
        </w:rPr>
      </w:pPr>
      <w:r w:rsidRPr="00F766B7">
        <w:rPr>
          <w:rStyle w:val="qowt-font1-calibri"/>
          <w:rFonts w:ascii="Calibri" w:hAnsi="Calibri"/>
          <w:color w:val="000000"/>
          <w:sz w:val="28"/>
          <w:szCs w:val="28"/>
        </w:rPr>
        <w:lastRenderedPageBreak/>
        <w:t>Discuss and consider damage being done to the North Park parking area by vehicles “spinning out.</w:t>
      </w:r>
    </w:p>
    <w:p w14:paraId="7C11AEB0" w14:textId="77777777" w:rsidR="00997A11" w:rsidRPr="00997A11" w:rsidRDefault="00F965B8" w:rsidP="00997A11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8"/>
          <w:szCs w:val="28"/>
        </w:rPr>
      </w:pPr>
      <w:r w:rsidRPr="0000304E">
        <w:rPr>
          <w:rStyle w:val="qowt-font1-calibri"/>
          <w:rFonts w:ascii="Calibri" w:hAnsi="Calibri"/>
          <w:color w:val="000000"/>
          <w:sz w:val="28"/>
          <w:szCs w:val="28"/>
        </w:rPr>
        <w:t>Share information on new playground status:</w:t>
      </w:r>
    </w:p>
    <w:p w14:paraId="6237F7AE" w14:textId="77777777" w:rsidR="00997A11" w:rsidRPr="00997A11" w:rsidRDefault="00F965B8" w:rsidP="00997A11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8"/>
          <w:szCs w:val="28"/>
        </w:rPr>
      </w:pPr>
      <w:r w:rsidRPr="00997A11">
        <w:rPr>
          <w:rStyle w:val="qowt-font1-calibri"/>
          <w:rFonts w:ascii="Calibri" w:hAnsi="Calibri"/>
          <w:color w:val="000000"/>
          <w:sz w:val="28"/>
          <w:szCs w:val="28"/>
        </w:rPr>
        <w:t xml:space="preserve">Area to be cleared for new Playground has been identified and </w:t>
      </w:r>
      <w:proofErr w:type="spellStart"/>
      <w:r w:rsidRPr="00997A11">
        <w:rPr>
          <w:rStyle w:val="qowt-font1-calibri"/>
          <w:rFonts w:ascii="Calibri" w:hAnsi="Calibri"/>
          <w:color w:val="000000"/>
          <w:sz w:val="28"/>
          <w:szCs w:val="28"/>
        </w:rPr>
        <w:t>marked.</w:t>
      </w:r>
      <w:proofErr w:type="spellEnd"/>
    </w:p>
    <w:p w14:paraId="2380B973" w14:textId="77777777" w:rsidR="00997A11" w:rsidRPr="00997A11" w:rsidRDefault="00F965B8" w:rsidP="00997A11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8"/>
          <w:szCs w:val="28"/>
        </w:rPr>
      </w:pPr>
      <w:r w:rsidRPr="00997A11">
        <w:rPr>
          <w:rStyle w:val="qowt-font1-calibri"/>
          <w:rFonts w:ascii="Calibri" w:hAnsi="Calibri"/>
          <w:color w:val="000000"/>
          <w:sz w:val="28"/>
          <w:szCs w:val="28"/>
        </w:rPr>
        <w:t>Local contractor volunteers to cut down and remove large trees.</w:t>
      </w:r>
    </w:p>
    <w:p w14:paraId="02570B01" w14:textId="77777777" w:rsidR="007048F9" w:rsidRPr="007048F9" w:rsidRDefault="00F965B8" w:rsidP="00997A11">
      <w:pPr>
        <w:pStyle w:val="qowt-li-10"/>
        <w:numPr>
          <w:ilvl w:val="2"/>
          <w:numId w:val="1"/>
        </w:numPr>
        <w:spacing w:before="0" w:beforeAutospacing="0" w:after="0" w:afterAutospacing="0"/>
        <w:divId w:val="1449860430"/>
        <w:rPr>
          <w:rStyle w:val="qowt-font1-calibri"/>
          <w:rFonts w:ascii="Calibri" w:hAnsi="Calibri"/>
          <w:sz w:val="28"/>
          <w:szCs w:val="28"/>
        </w:rPr>
      </w:pPr>
      <w:r w:rsidRPr="00997A11">
        <w:rPr>
          <w:rStyle w:val="qowt-font1-calibri"/>
          <w:rFonts w:ascii="Calibri" w:hAnsi="Calibri"/>
          <w:color w:val="000000"/>
          <w:sz w:val="28"/>
          <w:szCs w:val="28"/>
        </w:rPr>
        <w:t xml:space="preserve">Another local contractor has volunteered to remove clear and remove debris, as well as provide sand backfill. </w:t>
      </w:r>
    </w:p>
    <w:p w14:paraId="75553D20" w14:textId="09FA2B53" w:rsidR="00F965B8" w:rsidRPr="00997A11" w:rsidRDefault="00F965B8" w:rsidP="007048F9">
      <w:pPr>
        <w:pStyle w:val="qowt-li-10"/>
        <w:numPr>
          <w:ilvl w:val="1"/>
          <w:numId w:val="1"/>
        </w:numPr>
        <w:spacing w:before="0" w:beforeAutospacing="0" w:after="0" w:afterAutospacing="0"/>
        <w:divId w:val="1449860430"/>
        <w:rPr>
          <w:rFonts w:ascii="Calibri" w:hAnsi="Calibri"/>
          <w:sz w:val="28"/>
          <w:szCs w:val="28"/>
        </w:rPr>
      </w:pPr>
      <w:r w:rsidRPr="00997A11">
        <w:rPr>
          <w:rFonts w:ascii="Calibri" w:hAnsi="Calibri"/>
          <w:color w:val="000000"/>
          <w:sz w:val="28"/>
          <w:szCs w:val="28"/>
        </w:rPr>
        <w:t>Boyd Rhodes Land Split.</w:t>
      </w:r>
    </w:p>
    <w:p w14:paraId="121407AD" w14:textId="77777777" w:rsidR="007048F9" w:rsidRPr="007048F9" w:rsidRDefault="00F965B8" w:rsidP="007048F9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>
        <w:rPr>
          <w:rStyle w:val="qowt-font1-calibri"/>
          <w:rFonts w:ascii="Calibri" w:hAnsi="Calibri"/>
          <w:color w:val="000000"/>
          <w:sz w:val="28"/>
          <w:szCs w:val="28"/>
        </w:rPr>
        <w:t>Department/Committee Reports.</w:t>
      </w:r>
    </w:p>
    <w:p w14:paraId="7B9D77EC" w14:textId="77777777" w:rsidR="007048F9" w:rsidRPr="007048F9" w:rsidRDefault="00F965B8" w:rsidP="007048F9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 w:rsidRPr="007048F9">
        <w:rPr>
          <w:rStyle w:val="qowt-font1-calibri"/>
          <w:rFonts w:ascii="Calibri" w:hAnsi="Calibri"/>
          <w:color w:val="000000"/>
          <w:sz w:val="28"/>
          <w:szCs w:val="28"/>
        </w:rPr>
        <w:t xml:space="preserve">Ambulance Report. </w:t>
      </w:r>
    </w:p>
    <w:p w14:paraId="358F26A3" w14:textId="77777777" w:rsidR="00A07B8C" w:rsidRPr="00A07B8C" w:rsidRDefault="00F965B8" w:rsidP="00A07B8C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 w:rsidRPr="007048F9">
        <w:rPr>
          <w:rStyle w:val="qowt-font1-calibri"/>
          <w:rFonts w:ascii="Calibri" w:hAnsi="Calibri"/>
          <w:color w:val="000000"/>
          <w:sz w:val="28"/>
          <w:szCs w:val="28"/>
        </w:rPr>
        <w:t xml:space="preserve">Fire Report. </w:t>
      </w:r>
    </w:p>
    <w:p w14:paraId="63ABD4DC" w14:textId="77777777" w:rsidR="00A07B8C" w:rsidRPr="00A07B8C" w:rsidRDefault="00F965B8" w:rsidP="00A07B8C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 xml:space="preserve">Planning Commission. </w:t>
      </w:r>
    </w:p>
    <w:p w14:paraId="268F46ED" w14:textId="77777777" w:rsidR="00A07B8C" w:rsidRPr="00A07B8C" w:rsidRDefault="00F965B8" w:rsidP="00A07B8C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 xml:space="preserve">Zoning Board of Appeals </w:t>
      </w:r>
    </w:p>
    <w:p w14:paraId="0326C87D" w14:textId="5AFC928E" w:rsidR="00F965B8" w:rsidRPr="00A07B8C" w:rsidRDefault="00F965B8" w:rsidP="00A07B8C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 xml:space="preserve">Board of Review </w:t>
      </w:r>
    </w:p>
    <w:p w14:paraId="7ACBCFEB" w14:textId="77777777" w:rsidR="00A07B8C" w:rsidRDefault="00F965B8" w:rsidP="00A07B8C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>
        <w:rPr>
          <w:rStyle w:val="qowt-font1-calibri"/>
          <w:rFonts w:ascii="Calibri" w:hAnsi="Calibri"/>
          <w:color w:val="000000"/>
          <w:sz w:val="28"/>
          <w:szCs w:val="28"/>
        </w:rPr>
        <w:t>Public Comment on any Issue.</w:t>
      </w:r>
    </w:p>
    <w:p w14:paraId="6467197F" w14:textId="77777777" w:rsidR="00A07B8C" w:rsidRDefault="00F965B8" w:rsidP="00A07B8C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>Board Member Reports.</w:t>
      </w:r>
    </w:p>
    <w:p w14:paraId="7F5C9FAD" w14:textId="77777777" w:rsidR="00A07B8C" w:rsidRPr="00A07B8C" w:rsidRDefault="00F965B8" w:rsidP="00A07B8C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>Announcements.</w:t>
      </w:r>
    </w:p>
    <w:p w14:paraId="78D9F1E7" w14:textId="77777777" w:rsidR="00A07B8C" w:rsidRPr="00A07B8C" w:rsidRDefault="00F965B8" w:rsidP="00A07B8C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 xml:space="preserve">Watch for Announcements in the Sugar Island </w:t>
      </w:r>
      <w:proofErr w:type="spellStart"/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>Quacker</w:t>
      </w:r>
      <w:proofErr w:type="spellEnd"/>
    </w:p>
    <w:p w14:paraId="03B17D80" w14:textId="77777777" w:rsidR="00A07B8C" w:rsidRPr="00A07B8C" w:rsidRDefault="00F965B8" w:rsidP="00A07B8C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Style w:val="qowt-font1-calibri"/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>Watch for Announcements on “I Love Me Some Sugar Island” Facebook site</w:t>
      </w:r>
    </w:p>
    <w:p w14:paraId="5FDA246F" w14:textId="346AE3CA" w:rsidR="00F965B8" w:rsidRPr="00A07B8C" w:rsidRDefault="00F965B8" w:rsidP="00A07B8C">
      <w:pPr>
        <w:pStyle w:val="qowt-li-10"/>
        <w:numPr>
          <w:ilvl w:val="1"/>
          <w:numId w:val="1"/>
        </w:numPr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 w:rsidRPr="00A07B8C">
        <w:rPr>
          <w:rStyle w:val="qowt-font1-calibri"/>
          <w:rFonts w:ascii="Calibri" w:hAnsi="Calibri"/>
          <w:color w:val="000000"/>
          <w:sz w:val="28"/>
          <w:szCs w:val="28"/>
        </w:rPr>
        <w:t>Watch for Announcements on the Sugar Island Township Website</w:t>
      </w:r>
    </w:p>
    <w:p w14:paraId="4EB49901" w14:textId="722A5BA9" w:rsidR="00F965B8" w:rsidRDefault="00F965B8" w:rsidP="009C480A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>
        <w:rPr>
          <w:rStyle w:val="qowt-font1-calibri"/>
          <w:rFonts w:ascii="Calibri" w:hAnsi="Calibri"/>
          <w:color w:val="000000"/>
          <w:sz w:val="28"/>
          <w:szCs w:val="28"/>
        </w:rPr>
        <w:t xml:space="preserve">Adjournment. </w:t>
      </w:r>
    </w:p>
    <w:p w14:paraId="015E9DAC" w14:textId="77777777" w:rsidR="00F965B8" w:rsidRDefault="00F965B8">
      <w:pPr>
        <w:pStyle w:val="x-scope"/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</w:p>
    <w:p w14:paraId="25D38EF3" w14:textId="77777777" w:rsidR="00F965B8" w:rsidRDefault="00F965B8">
      <w:pPr>
        <w:pStyle w:val="x-scope"/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</w:p>
    <w:p w14:paraId="401FD459" w14:textId="77777777" w:rsidR="00F965B8" w:rsidRDefault="00F965B8">
      <w:pPr>
        <w:pStyle w:val="x-scope"/>
        <w:shd w:val="clear" w:color="auto" w:fill="FFFFFF"/>
        <w:spacing w:before="0" w:beforeAutospacing="0" w:after="0" w:afterAutospacing="0"/>
        <w:divId w:val="10086015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 xml:space="preserve">Submitted by: Clerk Brittany </w:t>
      </w:r>
      <w:proofErr w:type="spellStart"/>
      <w:r>
        <w:rPr>
          <w:rFonts w:ascii="Calibri" w:hAnsi="Calibri"/>
          <w:color w:val="000000"/>
          <w:sz w:val="28"/>
          <w:szCs w:val="28"/>
        </w:rPr>
        <w:t>Behm</w:t>
      </w:r>
      <w:proofErr w:type="spellEnd"/>
    </w:p>
    <w:p w14:paraId="20223808" w14:textId="77777777" w:rsidR="00F965B8" w:rsidRDefault="00F965B8"/>
    <w:sectPr w:rsidR="00F96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6763" w14:textId="77777777" w:rsidR="009C480A" w:rsidRDefault="009C480A" w:rsidP="009C480A">
      <w:pPr>
        <w:spacing w:after="0" w:line="240" w:lineRule="auto"/>
      </w:pPr>
      <w:r>
        <w:separator/>
      </w:r>
    </w:p>
  </w:endnote>
  <w:endnote w:type="continuationSeparator" w:id="0">
    <w:p w14:paraId="7166BCDD" w14:textId="77777777" w:rsidR="009C480A" w:rsidRDefault="009C480A" w:rsidP="009C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B3E9" w14:textId="77777777" w:rsidR="009C480A" w:rsidRDefault="009C4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7689" w14:textId="03126E8C" w:rsidR="009C480A" w:rsidRPr="007A717E" w:rsidRDefault="00EF55A5" w:rsidP="007A717E">
    <w:pPr>
      <w:pStyle w:val="Footer"/>
      <w:jc w:val="center"/>
      <w:rPr>
        <w:sz w:val="40"/>
        <w:szCs w:val="40"/>
      </w:rPr>
    </w:pPr>
    <w:r w:rsidRPr="007A717E">
      <w:rPr>
        <w:sz w:val="40"/>
        <w:szCs w:val="40"/>
      </w:rPr>
      <w:t>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A927" w14:textId="77777777" w:rsidR="009C480A" w:rsidRDefault="009C4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054D" w14:textId="77777777" w:rsidR="009C480A" w:rsidRDefault="009C480A" w:rsidP="009C480A">
      <w:pPr>
        <w:spacing w:after="0" w:line="240" w:lineRule="auto"/>
      </w:pPr>
      <w:r>
        <w:separator/>
      </w:r>
    </w:p>
  </w:footnote>
  <w:footnote w:type="continuationSeparator" w:id="0">
    <w:p w14:paraId="13FC673E" w14:textId="77777777" w:rsidR="009C480A" w:rsidRDefault="009C480A" w:rsidP="009C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CEE5" w14:textId="77777777" w:rsidR="009C480A" w:rsidRDefault="009C4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0257" w14:textId="29519B10" w:rsidR="009C480A" w:rsidRPr="005B5266" w:rsidRDefault="009C480A" w:rsidP="005B5266">
    <w:pPr>
      <w:pStyle w:val="Header"/>
      <w:jc w:val="center"/>
      <w:rPr>
        <w:sz w:val="40"/>
        <w:szCs w:val="40"/>
      </w:rPr>
    </w:pPr>
    <w:r w:rsidRPr="005B5266">
      <w:rPr>
        <w:sz w:val="40"/>
        <w:szCs w:val="40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5AA9" w14:textId="77777777" w:rsidR="009C480A" w:rsidRDefault="009C4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C7"/>
    <w:multiLevelType w:val="hybridMultilevel"/>
    <w:tmpl w:val="90F2370A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B8"/>
    <w:rsid w:val="0000304E"/>
    <w:rsid w:val="00075C64"/>
    <w:rsid w:val="002C71DF"/>
    <w:rsid w:val="0031597D"/>
    <w:rsid w:val="004276D0"/>
    <w:rsid w:val="005B5266"/>
    <w:rsid w:val="007048F9"/>
    <w:rsid w:val="007A717E"/>
    <w:rsid w:val="00997A11"/>
    <w:rsid w:val="009C480A"/>
    <w:rsid w:val="00A07B8C"/>
    <w:rsid w:val="00EF55A5"/>
    <w:rsid w:val="00F766B7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669B"/>
  <w15:chartTrackingRefBased/>
  <w15:docId w15:val="{95F7C174-D86D-EE4B-94C7-285DADFF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F96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F96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1-calibri">
    <w:name w:val="qowt-font1-calibri"/>
    <w:basedOn w:val="DefaultParagraphFont"/>
    <w:rsid w:val="00F965B8"/>
  </w:style>
  <w:style w:type="paragraph" w:customStyle="1" w:styleId="qowt-li-11">
    <w:name w:val="qowt-li-1_1"/>
    <w:basedOn w:val="Normal"/>
    <w:rsid w:val="00F96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12">
    <w:name w:val="qowt-li-1_2"/>
    <w:basedOn w:val="Normal"/>
    <w:rsid w:val="00F96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-scope">
    <w:name w:val="style-scope"/>
    <w:basedOn w:val="Normal"/>
    <w:rsid w:val="00F96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0A"/>
  </w:style>
  <w:style w:type="paragraph" w:styleId="Footer">
    <w:name w:val="footer"/>
    <w:basedOn w:val="Normal"/>
    <w:link w:val="FooterChar"/>
    <w:uiPriority w:val="99"/>
    <w:unhideWhenUsed/>
    <w:rsid w:val="009C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sitownshipclerk@gmail.com</dc:creator>
  <cp:keywords/>
  <dc:description/>
  <cp:lastModifiedBy>sitownshipclerk@gmail.com</cp:lastModifiedBy>
  <cp:revision>2</cp:revision>
  <dcterms:created xsi:type="dcterms:W3CDTF">2021-10-09T01:39:00Z</dcterms:created>
  <dcterms:modified xsi:type="dcterms:W3CDTF">2021-10-09T01:39:00Z</dcterms:modified>
</cp:coreProperties>
</file>